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D2" w:rsidRDefault="00C75CD2" w:rsidP="00C75CD2">
      <w:pPr>
        <w:spacing w:after="0" w:line="276" w:lineRule="auto"/>
        <w:jc w:val="center"/>
      </w:pPr>
      <w:r>
        <w:rPr>
          <w:b/>
        </w:rPr>
        <w:t>Warunki  p</w:t>
      </w:r>
      <w:r w:rsidRPr="00331F55">
        <w:rPr>
          <w:b/>
        </w:rPr>
        <w:t>romoc</w:t>
      </w:r>
      <w:r>
        <w:rPr>
          <w:b/>
        </w:rPr>
        <w:t>ji</w:t>
      </w:r>
      <w:r>
        <w:t xml:space="preserve"> </w:t>
      </w:r>
    </w:p>
    <w:p w:rsidR="00C75CD2" w:rsidRDefault="00501FDA" w:rsidP="00C75CD2">
      <w:pPr>
        <w:spacing w:after="0" w:line="276" w:lineRule="auto"/>
        <w:jc w:val="center"/>
        <w:rPr>
          <w:b/>
        </w:rPr>
      </w:pPr>
      <w:r>
        <w:rPr>
          <w:b/>
        </w:rPr>
        <w:t>„Letnie hity cenowe</w:t>
      </w:r>
      <w:r w:rsidR="00C75CD2">
        <w:rPr>
          <w:b/>
        </w:rPr>
        <w:t>”</w:t>
      </w:r>
    </w:p>
    <w:p w:rsidR="00C75CD2" w:rsidRPr="00447B38" w:rsidRDefault="00C75CD2" w:rsidP="00C75CD2">
      <w:pPr>
        <w:spacing w:after="0" w:line="276" w:lineRule="auto"/>
        <w:jc w:val="center"/>
        <w:rPr>
          <w:b/>
        </w:rPr>
      </w:pPr>
    </w:p>
    <w:p w:rsidR="00C75CD2" w:rsidRDefault="00C75CD2" w:rsidP="00C75CD2">
      <w:pPr>
        <w:pStyle w:val="ListParagraph"/>
        <w:spacing w:line="276" w:lineRule="auto"/>
        <w:ind w:left="360"/>
        <w:jc w:val="both"/>
        <w:rPr>
          <w:b/>
        </w:rPr>
      </w:pPr>
      <w:r>
        <w:rPr>
          <w:b/>
        </w:rPr>
        <w:t>POSTANOWIENIA OGÓLNE</w:t>
      </w:r>
    </w:p>
    <w:p w:rsidR="003B4F26" w:rsidRPr="00834C60" w:rsidRDefault="003B4F26" w:rsidP="00C75CD2">
      <w:pPr>
        <w:pStyle w:val="ListParagraph"/>
        <w:spacing w:line="276" w:lineRule="auto"/>
        <w:ind w:left="360"/>
        <w:jc w:val="both"/>
        <w:rPr>
          <w:b/>
        </w:rPr>
      </w:pPr>
    </w:p>
    <w:p w:rsidR="00C75CD2" w:rsidRDefault="00C75CD2" w:rsidP="00405D88">
      <w:pPr>
        <w:pStyle w:val="ListParagraph"/>
        <w:numPr>
          <w:ilvl w:val="0"/>
          <w:numId w:val="1"/>
        </w:numPr>
        <w:spacing w:line="276" w:lineRule="auto"/>
        <w:jc w:val="both"/>
      </w:pPr>
      <w:r>
        <w:t>Niniejsze warunki promocji („Warunki lub „Regulamin”) są dokumentem określającym zasady promocji „</w:t>
      </w:r>
      <w:r w:rsidR="00317B5D">
        <w:t>Holiday promotion</w:t>
      </w:r>
      <w:r>
        <w:t>” („Promocja”);</w:t>
      </w:r>
    </w:p>
    <w:p w:rsidR="00C75CD2" w:rsidRDefault="00C75CD2" w:rsidP="00C75CD2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Promocja odbywa się wyłącznie w sklepie stacjonarnym HUAWEI Warszawa </w:t>
      </w:r>
      <w:r w:rsidRPr="002820DB">
        <w:t xml:space="preserve">zlokalizowanym na parterze centrum handlowego ARKADIA, ALEJA JANA PAWŁA II 82, 00-175 WARSZAWA </w:t>
      </w:r>
      <w:r>
        <w:t>(„Salon”);</w:t>
      </w:r>
    </w:p>
    <w:p w:rsidR="00C75CD2" w:rsidRDefault="00501FDA" w:rsidP="00C75CD2">
      <w:pPr>
        <w:pStyle w:val="ListParagraph"/>
        <w:numPr>
          <w:ilvl w:val="0"/>
          <w:numId w:val="1"/>
        </w:numPr>
        <w:spacing w:line="276" w:lineRule="auto"/>
        <w:jc w:val="both"/>
      </w:pPr>
      <w:r>
        <w:t>Promocja trwa od 01 sierpnia</w:t>
      </w:r>
      <w:r w:rsidR="00C75CD2">
        <w:t xml:space="preserve"> 2019</w:t>
      </w:r>
      <w:r w:rsidR="00C75CD2" w:rsidRPr="008217EF">
        <w:t xml:space="preserve"> do dnia</w:t>
      </w:r>
      <w:r>
        <w:t>31 sierpnia</w:t>
      </w:r>
      <w:r w:rsidR="00C75CD2">
        <w:t xml:space="preserve"> 2019 („Czas Promocji”);</w:t>
      </w:r>
    </w:p>
    <w:p w:rsidR="00C75CD2" w:rsidRDefault="00C75CD2" w:rsidP="00C75CD2">
      <w:pPr>
        <w:pStyle w:val="ListParagraph"/>
        <w:numPr>
          <w:ilvl w:val="0"/>
          <w:numId w:val="1"/>
        </w:numPr>
        <w:spacing w:line="276" w:lineRule="auto"/>
        <w:jc w:val="both"/>
      </w:pPr>
      <w:r>
        <w:t>Promocja odbywa się zgodnie z postanowieniami niniejszego Regulaminu oraz powszechnie obowiązującymi przepisami prawa;</w:t>
      </w:r>
    </w:p>
    <w:p w:rsidR="00C75CD2" w:rsidRDefault="00C75CD2" w:rsidP="00C75CD2">
      <w:pPr>
        <w:pStyle w:val="ListParagraph"/>
        <w:numPr>
          <w:ilvl w:val="0"/>
          <w:numId w:val="1"/>
        </w:numPr>
        <w:spacing w:line="276" w:lineRule="auto"/>
        <w:jc w:val="both"/>
      </w:pPr>
      <w:r>
        <w:t>Regulamin udostępniony jest wszystkim zainteresowanym w Salonie, w siedzibie Partnera oraz na stronie interne</w:t>
      </w:r>
      <w:r w:rsidR="00994828">
        <w:t xml:space="preserve">towej </w:t>
      </w:r>
      <w:hyperlink r:id="rId5" w:history="1">
        <w:r w:rsidR="00994828">
          <w:rPr>
            <w:rStyle w:val="Hyperlink"/>
          </w:rPr>
          <w:t>https://consumer.huawei.com/pl/huawei-warszawa/</w:t>
        </w:r>
      </w:hyperlink>
      <w:r w:rsidR="000C51D8">
        <w:t xml:space="preserve">; </w:t>
      </w:r>
    </w:p>
    <w:p w:rsidR="00C75CD2" w:rsidRDefault="00C75CD2" w:rsidP="00120035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 xml:space="preserve">Partnerem wspierającym Promocję, który </w:t>
      </w:r>
      <w:r w:rsidRPr="00A9205D">
        <w:t>realizuje sprzedaż</w:t>
      </w:r>
      <w:r>
        <w:t xml:space="preserve"> produktów/usług</w:t>
      </w:r>
      <w:r w:rsidRPr="00A9205D">
        <w:t xml:space="preserve"> jest Matrix Media sp. z o.o. z siedzibą</w:t>
      </w:r>
      <w:r>
        <w:t xml:space="preserve"> w Suchym lesie, ul Wierzbowa 5, 62-002 Suchy Las wpisana</w:t>
      </w:r>
      <w:r w:rsidRPr="003F6374">
        <w:t xml:space="preserve"> do rejestru przedsiębiorców prowadzonego przez Sąd Rejonowy</w:t>
      </w:r>
      <w:r>
        <w:t xml:space="preserve"> Poznań Nowe Miasto i Wilda w Poznaniu, VIII </w:t>
      </w:r>
      <w:r w:rsidRPr="003F6374">
        <w:t>Wydział Krajowego Rejestru</w:t>
      </w:r>
      <w:r>
        <w:t xml:space="preserve"> Sądowego pod nr KRS: 0000540415, kapitał zakładowy 1,000,000 zł, NIP: 7262529917, REGON 100165933 („Partner”);</w:t>
      </w:r>
    </w:p>
    <w:p w:rsidR="00C75CD2" w:rsidRDefault="00C75CD2" w:rsidP="00C75CD2">
      <w:pPr>
        <w:spacing w:after="0" w:line="276" w:lineRule="auto"/>
        <w:jc w:val="both"/>
      </w:pPr>
    </w:p>
    <w:p w:rsidR="00C75CD2" w:rsidRPr="00E7751D" w:rsidRDefault="00C75CD2" w:rsidP="00C75CD2">
      <w:pPr>
        <w:spacing w:line="276" w:lineRule="auto"/>
        <w:ind w:firstLine="360"/>
        <w:jc w:val="both"/>
        <w:rPr>
          <w:b/>
        </w:rPr>
      </w:pPr>
      <w:r>
        <w:rPr>
          <w:b/>
        </w:rPr>
        <w:t>UCZESTNICTWO W PROMOCJI</w:t>
      </w:r>
    </w:p>
    <w:p w:rsidR="00C75CD2" w:rsidRPr="001B5C93" w:rsidRDefault="00C75CD2" w:rsidP="00C75CD2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>
        <w:t>Uczestnictwo w Promocji jest dobrowolne;</w:t>
      </w:r>
    </w:p>
    <w:p w:rsidR="00C75CD2" w:rsidRPr="001B5C93" w:rsidRDefault="00C75CD2" w:rsidP="00C75CD2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>
        <w:t>Uczestnik przystępując do Promocji akceptuje postanowienia niniejszego Regulaminu;</w:t>
      </w:r>
    </w:p>
    <w:p w:rsidR="00994828" w:rsidRPr="00994828" w:rsidRDefault="00C75CD2" w:rsidP="00994828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>
        <w:t>Uczestnikiem Promocji może być</w:t>
      </w:r>
      <w:r w:rsidR="007A2170">
        <w:t xml:space="preserve"> przedsiębiorca lub</w:t>
      </w:r>
      <w:r>
        <w:t xml:space="preserve"> osoba fizyczna</w:t>
      </w:r>
      <w:r w:rsidR="00E3714A">
        <w:t xml:space="preserve"> (konsument)</w:t>
      </w:r>
      <w:r w:rsidR="00994828">
        <w:t xml:space="preserve"> </w:t>
      </w:r>
      <w:r>
        <w:t>pos</w:t>
      </w:r>
      <w:r w:rsidRPr="003A3FC8">
        <w:t>i</w:t>
      </w:r>
      <w:r>
        <w:t>adająca pełną zdolność do czynnoś</w:t>
      </w:r>
      <w:r w:rsidRPr="003A3FC8">
        <w:t>ci prawnych</w:t>
      </w:r>
      <w:r>
        <w:t>, a osoba o ograniczonej zdolności do czynności prawnych za zgodą jej przedstawiciela ustawowego</w:t>
      </w:r>
      <w:r w:rsidR="00994828">
        <w:t>;</w:t>
      </w:r>
    </w:p>
    <w:p w:rsidR="00C75CD2" w:rsidRPr="004274FA" w:rsidRDefault="00C75CD2" w:rsidP="00C75CD2">
      <w:pPr>
        <w:spacing w:line="276" w:lineRule="auto"/>
        <w:ind w:firstLine="360"/>
        <w:jc w:val="both"/>
        <w:rPr>
          <w:b/>
        </w:rPr>
      </w:pPr>
      <w:r w:rsidRPr="004274FA">
        <w:rPr>
          <w:b/>
        </w:rPr>
        <w:t>ZASADY PROMOCJI</w:t>
      </w:r>
    </w:p>
    <w:p w:rsidR="00501FDA" w:rsidRDefault="009E071B" w:rsidP="009E071B">
      <w:pPr>
        <w:pStyle w:val="ListParagraph"/>
        <w:numPr>
          <w:ilvl w:val="0"/>
          <w:numId w:val="3"/>
        </w:numPr>
        <w:rPr>
          <w:color w:val="000000" w:themeColor="text1"/>
          <w:sz w:val="21"/>
          <w:szCs w:val="21"/>
        </w:rPr>
      </w:pPr>
      <w:r w:rsidRPr="009E071B">
        <w:rPr>
          <w:color w:val="000000" w:themeColor="text1"/>
          <w:sz w:val="21"/>
          <w:szCs w:val="21"/>
        </w:rPr>
        <w:t>Aby skorzystać z promocji, uczestnik p</w:t>
      </w:r>
      <w:r w:rsidR="00501FDA">
        <w:rPr>
          <w:color w:val="000000" w:themeColor="text1"/>
          <w:sz w:val="21"/>
          <w:szCs w:val="21"/>
        </w:rPr>
        <w:t>owinien dokonać zakupu określonego sprzętu w terminie od 1.08.2019 r – 31.08.2019 r.</w:t>
      </w:r>
    </w:p>
    <w:p w:rsidR="00501FDA" w:rsidRDefault="00501FDA" w:rsidP="00501FDA">
      <w:pPr>
        <w:pStyle w:val="ListParagraph"/>
        <w:numPr>
          <w:ilvl w:val="1"/>
          <w:numId w:val="3"/>
        </w:numPr>
        <w:rPr>
          <w:rStyle w:val="apple-converted-space"/>
          <w:color w:val="000000" w:themeColor="text1"/>
          <w:sz w:val="21"/>
          <w:szCs w:val="21"/>
        </w:rPr>
      </w:pPr>
      <w:r>
        <w:rPr>
          <w:rStyle w:val="apple-converted-space"/>
          <w:color w:val="000000" w:themeColor="text1"/>
          <w:sz w:val="21"/>
          <w:szCs w:val="21"/>
        </w:rPr>
        <w:t xml:space="preserve">Przy zakupie </w:t>
      </w:r>
      <w:r w:rsidR="003B4F26">
        <w:rPr>
          <w:rStyle w:val="apple-converted-space"/>
          <w:color w:val="000000" w:themeColor="text1"/>
          <w:sz w:val="21"/>
          <w:szCs w:val="21"/>
        </w:rPr>
        <w:t xml:space="preserve">telefonów </w:t>
      </w:r>
      <w:r>
        <w:rPr>
          <w:rStyle w:val="apple-converted-space"/>
          <w:color w:val="000000" w:themeColor="text1"/>
          <w:sz w:val="21"/>
          <w:szCs w:val="21"/>
        </w:rPr>
        <w:t>P30 i P30 Pro uczestnik otrzyma słuchawki Freebuds lite</w:t>
      </w:r>
    </w:p>
    <w:p w:rsidR="00501FDA" w:rsidRDefault="00501FDA" w:rsidP="00501FDA">
      <w:pPr>
        <w:pStyle w:val="ListParagraph"/>
        <w:numPr>
          <w:ilvl w:val="1"/>
          <w:numId w:val="3"/>
        </w:numPr>
        <w:rPr>
          <w:rStyle w:val="apple-converted-space"/>
          <w:color w:val="000000" w:themeColor="text1"/>
          <w:sz w:val="21"/>
          <w:szCs w:val="21"/>
        </w:rPr>
      </w:pPr>
      <w:r>
        <w:rPr>
          <w:rStyle w:val="apple-converted-space"/>
          <w:color w:val="000000" w:themeColor="text1"/>
          <w:sz w:val="21"/>
          <w:szCs w:val="21"/>
        </w:rPr>
        <w:t>Przy zakupie</w:t>
      </w:r>
      <w:r w:rsidR="003B4F26">
        <w:rPr>
          <w:rStyle w:val="apple-converted-space"/>
          <w:color w:val="000000" w:themeColor="text1"/>
          <w:sz w:val="21"/>
          <w:szCs w:val="21"/>
        </w:rPr>
        <w:t xml:space="preserve"> telefonu </w:t>
      </w:r>
      <w:r>
        <w:rPr>
          <w:rStyle w:val="apple-converted-space"/>
          <w:color w:val="000000" w:themeColor="text1"/>
          <w:sz w:val="21"/>
          <w:szCs w:val="21"/>
        </w:rPr>
        <w:t xml:space="preserve"> P30 Lite uczestnik otrzyma sportową opaskę Band 3 Pro w kolorze czarnym</w:t>
      </w:r>
    </w:p>
    <w:p w:rsidR="009E071B" w:rsidRDefault="00501FDA" w:rsidP="00501FDA">
      <w:pPr>
        <w:pStyle w:val="ListParagraph"/>
        <w:numPr>
          <w:ilvl w:val="1"/>
          <w:numId w:val="3"/>
        </w:numPr>
        <w:rPr>
          <w:rStyle w:val="apple-converted-space"/>
          <w:color w:val="000000" w:themeColor="text1"/>
          <w:sz w:val="21"/>
          <w:szCs w:val="21"/>
        </w:rPr>
      </w:pPr>
      <w:r>
        <w:rPr>
          <w:rStyle w:val="apple-converted-space"/>
          <w:color w:val="000000" w:themeColor="text1"/>
          <w:sz w:val="21"/>
          <w:szCs w:val="21"/>
        </w:rPr>
        <w:t xml:space="preserve">Przy zakupie telefonów: P20 64G, P20 Lite, Mate 20 Lite, P smart 2019 oraz tabletów: </w:t>
      </w:r>
      <w:r w:rsidR="009E071B" w:rsidRPr="00501FDA">
        <w:rPr>
          <w:rStyle w:val="apple-converted-space"/>
          <w:color w:val="000000" w:themeColor="text1"/>
          <w:sz w:val="21"/>
          <w:szCs w:val="21"/>
        </w:rPr>
        <w:t> </w:t>
      </w:r>
      <w:r>
        <w:rPr>
          <w:rStyle w:val="apple-converted-space"/>
          <w:color w:val="000000" w:themeColor="text1"/>
          <w:sz w:val="21"/>
          <w:szCs w:val="21"/>
        </w:rPr>
        <w:t>T5 10 64 GB, M5 Lite 10 uczestnik otrzyma słuchawki AM 61</w:t>
      </w:r>
    </w:p>
    <w:p w:rsidR="00501FDA" w:rsidRDefault="00501FDA" w:rsidP="00501FDA">
      <w:pPr>
        <w:pStyle w:val="ListParagraph"/>
        <w:numPr>
          <w:ilvl w:val="1"/>
          <w:numId w:val="3"/>
        </w:numPr>
        <w:rPr>
          <w:rStyle w:val="apple-converted-space"/>
          <w:color w:val="000000" w:themeColor="text1"/>
          <w:sz w:val="21"/>
          <w:szCs w:val="21"/>
        </w:rPr>
      </w:pPr>
      <w:r>
        <w:rPr>
          <w:rStyle w:val="apple-converted-space"/>
          <w:color w:val="000000" w:themeColor="text1"/>
          <w:sz w:val="21"/>
          <w:szCs w:val="21"/>
        </w:rPr>
        <w:t xml:space="preserve">Przy zakupie </w:t>
      </w:r>
      <w:r w:rsidR="003B4F26">
        <w:rPr>
          <w:rStyle w:val="apple-converted-space"/>
          <w:color w:val="000000" w:themeColor="text1"/>
          <w:sz w:val="21"/>
          <w:szCs w:val="21"/>
        </w:rPr>
        <w:t xml:space="preserve">telefonu </w:t>
      </w:r>
      <w:r>
        <w:rPr>
          <w:rStyle w:val="apple-converted-space"/>
          <w:color w:val="000000" w:themeColor="text1"/>
          <w:sz w:val="21"/>
          <w:szCs w:val="21"/>
        </w:rPr>
        <w:t>P Smart Z uczestnik otrzyma opaskę sportową Band 2 Pro w kolorze czarnym</w:t>
      </w:r>
    </w:p>
    <w:p w:rsidR="00501FDA" w:rsidRDefault="00501FDA" w:rsidP="00501FDA">
      <w:pPr>
        <w:pStyle w:val="ListParagraph"/>
        <w:numPr>
          <w:ilvl w:val="1"/>
          <w:numId w:val="3"/>
        </w:numPr>
        <w:rPr>
          <w:rStyle w:val="apple-converted-space"/>
          <w:color w:val="000000" w:themeColor="text1"/>
          <w:sz w:val="21"/>
          <w:szCs w:val="21"/>
        </w:rPr>
      </w:pPr>
      <w:r>
        <w:rPr>
          <w:rStyle w:val="apple-converted-space"/>
          <w:color w:val="000000" w:themeColor="text1"/>
          <w:sz w:val="21"/>
          <w:szCs w:val="21"/>
        </w:rPr>
        <w:t xml:space="preserve">Przy zakupie </w:t>
      </w:r>
      <w:r w:rsidR="003B4F26">
        <w:rPr>
          <w:rStyle w:val="apple-converted-space"/>
          <w:color w:val="000000" w:themeColor="text1"/>
          <w:sz w:val="21"/>
          <w:szCs w:val="21"/>
        </w:rPr>
        <w:t>laptopów Matebook D14 i D15 uczestnik otrzyma Office 365 personal</w:t>
      </w:r>
    </w:p>
    <w:p w:rsidR="003B4F26" w:rsidRDefault="003B4F26" w:rsidP="003B4F26">
      <w:pPr>
        <w:rPr>
          <w:color w:val="000000" w:themeColor="text1"/>
          <w:sz w:val="21"/>
          <w:szCs w:val="21"/>
        </w:rPr>
      </w:pPr>
    </w:p>
    <w:p w:rsidR="003B4F26" w:rsidRDefault="003B4F26" w:rsidP="003B4F26">
      <w:pPr>
        <w:rPr>
          <w:color w:val="000000" w:themeColor="text1"/>
          <w:sz w:val="21"/>
          <w:szCs w:val="21"/>
        </w:rPr>
      </w:pPr>
    </w:p>
    <w:p w:rsidR="003B4F26" w:rsidRPr="003B4F26" w:rsidRDefault="003B4F26" w:rsidP="003B4F26">
      <w:pPr>
        <w:rPr>
          <w:color w:val="000000" w:themeColor="text1"/>
          <w:sz w:val="21"/>
          <w:szCs w:val="21"/>
        </w:rPr>
      </w:pPr>
      <w:bookmarkStart w:id="0" w:name="_GoBack"/>
      <w:bookmarkEnd w:id="0"/>
    </w:p>
    <w:p w:rsidR="00120035" w:rsidRDefault="009E071B" w:rsidP="00120035">
      <w:pPr>
        <w:spacing w:line="276" w:lineRule="auto"/>
        <w:jc w:val="both"/>
        <w:rPr>
          <w:b/>
        </w:rPr>
      </w:pPr>
      <w:r>
        <w:rPr>
          <w:b/>
        </w:rPr>
        <w:lastRenderedPageBreak/>
        <w:t>R</w:t>
      </w:r>
      <w:r w:rsidR="00120035">
        <w:rPr>
          <w:b/>
        </w:rPr>
        <w:t>EKLAMACJE</w:t>
      </w:r>
    </w:p>
    <w:p w:rsidR="00120035" w:rsidRDefault="00120035" w:rsidP="00120035">
      <w:pPr>
        <w:pStyle w:val="ListParagraph"/>
        <w:numPr>
          <w:ilvl w:val="0"/>
          <w:numId w:val="6"/>
        </w:numPr>
        <w:spacing w:line="276" w:lineRule="auto"/>
        <w:jc w:val="both"/>
      </w:pPr>
      <w:r>
        <w:t>Wszelkie reklamacje związane z Promocją mogą być zgłaszane pocztą na adres Partnera realizującego promocję wskazany w POSTANOWIENIA OGÓLNE pkt. 6 powyżej z dopiskiem „Dział Reklamacji” w trakcie trwania Promocji oraz w terminie do 14 dni od zakończenia Promocji.</w:t>
      </w:r>
    </w:p>
    <w:p w:rsidR="00120035" w:rsidRDefault="00120035" w:rsidP="00120035">
      <w:pPr>
        <w:pStyle w:val="ListParagraph"/>
        <w:numPr>
          <w:ilvl w:val="0"/>
          <w:numId w:val="6"/>
        </w:numPr>
        <w:spacing w:line="276" w:lineRule="auto"/>
        <w:jc w:val="both"/>
      </w:pPr>
      <w:r>
        <w:t>Reklamacja powinna zawierać imię i nazwisko Uczestnika, adres korespondencyjny lub adres e-mail, numer seryjny Produktu oraz krótki opis okoliczności stanowiących podstawę reklamacji.</w:t>
      </w:r>
    </w:p>
    <w:p w:rsidR="00120035" w:rsidRDefault="00120035" w:rsidP="00120035">
      <w:pPr>
        <w:pStyle w:val="ListParagraph"/>
        <w:numPr>
          <w:ilvl w:val="0"/>
          <w:numId w:val="6"/>
        </w:numPr>
        <w:spacing w:line="276" w:lineRule="auto"/>
        <w:jc w:val="both"/>
      </w:pPr>
      <w:r>
        <w:t>Reklamacje złożone zgodnie z postanowieniami pkt. 2 powyżej będą rozpatrywane w terminie 14 dni roboczych od dnia ich otrzymania. Przez „dni robocze” należy rozumieć dni tygodnia, od poniedziałku do piątku.</w:t>
      </w:r>
    </w:p>
    <w:p w:rsidR="00120035" w:rsidRDefault="00120035" w:rsidP="00120035">
      <w:pPr>
        <w:pStyle w:val="CommentText"/>
      </w:pPr>
    </w:p>
    <w:p w:rsidR="0034339E" w:rsidRDefault="0034339E"/>
    <w:sectPr w:rsidR="00343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6020"/>
    <w:multiLevelType w:val="hybridMultilevel"/>
    <w:tmpl w:val="5530754A"/>
    <w:lvl w:ilvl="0" w:tplc="2F2C01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7B23"/>
    <w:multiLevelType w:val="hybridMultilevel"/>
    <w:tmpl w:val="39D40C5A"/>
    <w:lvl w:ilvl="0" w:tplc="174E5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57C3"/>
    <w:multiLevelType w:val="hybridMultilevel"/>
    <w:tmpl w:val="1A5E09E2"/>
    <w:styleLink w:val="Zaimportowanystyl9"/>
    <w:lvl w:ilvl="0" w:tplc="67FED18C">
      <w:start w:val="1"/>
      <w:numFmt w:val="decimal"/>
      <w:suff w:val="nothing"/>
      <w:lvlText w:val="%1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C07D6C">
      <w:start w:val="1"/>
      <w:numFmt w:val="decimal"/>
      <w:lvlText w:val="%2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60BB6">
      <w:start w:val="1"/>
      <w:numFmt w:val="decimal"/>
      <w:lvlText w:val="%3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0A7E1A">
      <w:start w:val="1"/>
      <w:numFmt w:val="decimal"/>
      <w:lvlText w:val="%4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3A23A2">
      <w:start w:val="1"/>
      <w:numFmt w:val="decimal"/>
      <w:lvlText w:val="%5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6A5C14">
      <w:start w:val="1"/>
      <w:numFmt w:val="decimal"/>
      <w:lvlText w:val="%6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68FDDA">
      <w:start w:val="1"/>
      <w:numFmt w:val="decimal"/>
      <w:lvlText w:val="%7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F0E2CA">
      <w:start w:val="1"/>
      <w:numFmt w:val="decimal"/>
      <w:lvlText w:val="%8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88AABC">
      <w:start w:val="1"/>
      <w:numFmt w:val="decimal"/>
      <w:lvlText w:val="%9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16022A"/>
    <w:multiLevelType w:val="hybridMultilevel"/>
    <w:tmpl w:val="45D6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0712B"/>
    <w:multiLevelType w:val="multilevel"/>
    <w:tmpl w:val="B510C3A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536460BF"/>
    <w:multiLevelType w:val="hybridMultilevel"/>
    <w:tmpl w:val="1A5E09E2"/>
    <w:numStyleLink w:val="Zaimportowanystyl9"/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1">
      <w:lvl w:ilvl="1" w:tplc="DFAA388C">
        <w:start w:val="1"/>
        <w:numFmt w:val="decimal"/>
        <w:lvlText w:val="%2."/>
        <w:lvlJc w:val="left"/>
        <w:pPr>
          <w:ind w:left="360" w:hanging="360"/>
        </w:pPr>
        <w:rPr>
          <w:rFonts w:asciiTheme="minorHAnsi" w:eastAsia="Trebuchet MS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D2"/>
    <w:rsid w:val="00097061"/>
    <w:rsid w:val="000A4A29"/>
    <w:rsid w:val="000C51D8"/>
    <w:rsid w:val="00120035"/>
    <w:rsid w:val="00314FD7"/>
    <w:rsid w:val="00316CC5"/>
    <w:rsid w:val="00317B5D"/>
    <w:rsid w:val="0034339E"/>
    <w:rsid w:val="00390B6D"/>
    <w:rsid w:val="003B4F26"/>
    <w:rsid w:val="00405D88"/>
    <w:rsid w:val="004B0699"/>
    <w:rsid w:val="004B280D"/>
    <w:rsid w:val="00501FDA"/>
    <w:rsid w:val="00560929"/>
    <w:rsid w:val="005B5BFF"/>
    <w:rsid w:val="006969D6"/>
    <w:rsid w:val="007638D5"/>
    <w:rsid w:val="007A2170"/>
    <w:rsid w:val="007E1F57"/>
    <w:rsid w:val="00940172"/>
    <w:rsid w:val="00994828"/>
    <w:rsid w:val="009E071B"/>
    <w:rsid w:val="00A93647"/>
    <w:rsid w:val="00B56C88"/>
    <w:rsid w:val="00BA1A9A"/>
    <w:rsid w:val="00BC655C"/>
    <w:rsid w:val="00C75CD2"/>
    <w:rsid w:val="00C7752C"/>
    <w:rsid w:val="00C92613"/>
    <w:rsid w:val="00C92A0B"/>
    <w:rsid w:val="00D0325D"/>
    <w:rsid w:val="00D27E36"/>
    <w:rsid w:val="00DC2653"/>
    <w:rsid w:val="00E3714A"/>
    <w:rsid w:val="00E52596"/>
    <w:rsid w:val="00E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45005-722E-4EB2-B950-860C4892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D2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5C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5CD2"/>
    <w:rPr>
      <w:sz w:val="16"/>
      <w:szCs w:val="16"/>
    </w:rPr>
  </w:style>
  <w:style w:type="numbering" w:customStyle="1" w:styleId="Zaimportowanystyl9">
    <w:name w:val="Zaimportowany styl 9"/>
    <w:rsid w:val="00C75CD2"/>
    <w:pPr>
      <w:numPr>
        <w:numId w:val="4"/>
      </w:numPr>
    </w:pPr>
  </w:style>
  <w:style w:type="character" w:styleId="Hyperlink">
    <w:name w:val="Hyperlink"/>
    <w:basedOn w:val="DefaultParagraphFont"/>
    <w:uiPriority w:val="99"/>
    <w:semiHidden/>
    <w:unhideWhenUsed/>
    <w:rsid w:val="0099482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035"/>
    <w:rPr>
      <w:sz w:val="20"/>
      <w:szCs w:val="20"/>
      <w:lang w:val="pl-PL"/>
    </w:rPr>
  </w:style>
  <w:style w:type="character" w:customStyle="1" w:styleId="apple-converted-space">
    <w:name w:val="apple-converted-space"/>
    <w:basedOn w:val="DefaultParagraphFont"/>
    <w:rsid w:val="009E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sumer.huawei.com/pl/huawei-warsza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Korocinska</dc:creator>
  <cp:keywords/>
  <dc:description/>
  <cp:lastModifiedBy>Sylwia Korocinska</cp:lastModifiedBy>
  <cp:revision>2</cp:revision>
  <dcterms:created xsi:type="dcterms:W3CDTF">2019-07-22T12:24:00Z</dcterms:created>
  <dcterms:modified xsi:type="dcterms:W3CDTF">2019-07-22T12:24:00Z</dcterms:modified>
</cp:coreProperties>
</file>